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Default="00C1123E" w:rsidP="00C112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C1123E" w:rsidRDefault="00C1123E" w:rsidP="00C112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учителів, які пройшли підготовку щодо викладання курсів соціалізую чого спрямування</w:t>
      </w:r>
    </w:p>
    <w:tbl>
      <w:tblPr>
        <w:tblStyle w:val="a3"/>
        <w:tblW w:w="0" w:type="auto"/>
        <w:tblLook w:val="04A0"/>
      </w:tblPr>
      <w:tblGrid>
        <w:gridCol w:w="673"/>
        <w:gridCol w:w="2734"/>
        <w:gridCol w:w="4356"/>
        <w:gridCol w:w="1504"/>
        <w:gridCol w:w="1437"/>
      </w:tblGrid>
      <w:tr w:rsidR="00C1123E" w:rsidTr="00B84DE7">
        <w:tc>
          <w:tcPr>
            <w:tcW w:w="673" w:type="dxa"/>
          </w:tcPr>
          <w:p w:rsidR="00C1123E" w:rsidRDefault="00C1123E" w:rsidP="00C112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1123E" w:rsidRPr="00C1123E" w:rsidRDefault="00C1123E" w:rsidP="00C112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734" w:type="dxa"/>
          </w:tcPr>
          <w:p w:rsidR="00C1123E" w:rsidRPr="00C1123E" w:rsidRDefault="00C1123E" w:rsidP="00C112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ПІБ учителя</w:t>
            </w:r>
          </w:p>
        </w:tc>
        <w:tc>
          <w:tcPr>
            <w:tcW w:w="4356" w:type="dxa"/>
          </w:tcPr>
          <w:p w:rsidR="00C1123E" w:rsidRPr="00C1123E" w:rsidRDefault="00C1123E" w:rsidP="00C112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курсу, семінару</w:t>
            </w:r>
          </w:p>
        </w:tc>
        <w:tc>
          <w:tcPr>
            <w:tcW w:w="1504" w:type="dxa"/>
          </w:tcPr>
          <w:p w:rsidR="00C1123E" w:rsidRPr="00C1123E" w:rsidRDefault="00C1123E" w:rsidP="00C112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видачі сертифікату</w:t>
            </w:r>
          </w:p>
        </w:tc>
        <w:tc>
          <w:tcPr>
            <w:tcW w:w="1437" w:type="dxa"/>
          </w:tcPr>
          <w:p w:rsidR="00C1123E" w:rsidRPr="00C1123E" w:rsidRDefault="00C1123E" w:rsidP="00C112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сертифікату</w:t>
            </w:r>
          </w:p>
        </w:tc>
      </w:tr>
      <w:tr w:rsidR="00C1123E" w:rsidTr="00B84DE7">
        <w:tc>
          <w:tcPr>
            <w:tcW w:w="673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734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Карман Г.С.</w:t>
            </w:r>
          </w:p>
        </w:tc>
        <w:tc>
          <w:tcPr>
            <w:tcW w:w="4356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Основи здоров’я в 5-9-х класах на засадах розвитку життєвих навичок</w:t>
            </w:r>
          </w:p>
        </w:tc>
        <w:tc>
          <w:tcPr>
            <w:tcW w:w="1504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27.01.2012</w:t>
            </w:r>
          </w:p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3081</w:t>
            </w:r>
          </w:p>
        </w:tc>
      </w:tr>
      <w:tr w:rsidR="00C1123E" w:rsidTr="00B84DE7">
        <w:tc>
          <w:tcPr>
            <w:tcW w:w="673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734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Бучевська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Л.М.</w:t>
            </w:r>
          </w:p>
        </w:tc>
        <w:tc>
          <w:tcPr>
            <w:tcW w:w="4356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Регіональний тренер-педагог</w:t>
            </w:r>
            <w:r w:rsidR="004F497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програми «Сприяння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просвіт</w:t>
            </w:r>
            <w:r w:rsidR="004F497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ницькій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роботі «рівний-рівному» серед молоді України щодо здорового способу життя»</w:t>
            </w:r>
          </w:p>
        </w:tc>
        <w:tc>
          <w:tcPr>
            <w:tcW w:w="1504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03.10.2001</w:t>
            </w:r>
          </w:p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Запоріжжя</w:t>
            </w:r>
          </w:p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16.12.2007</w:t>
            </w:r>
          </w:p>
          <w:p w:rsidR="004F4975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РІПО</w:t>
            </w:r>
          </w:p>
        </w:tc>
        <w:tc>
          <w:tcPr>
            <w:tcW w:w="1437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002" w:rsidTr="00B84DE7">
        <w:tc>
          <w:tcPr>
            <w:tcW w:w="673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734" w:type="dxa"/>
          </w:tcPr>
          <w:p w:rsidR="006A1002" w:rsidRDefault="006A1002" w:rsidP="00A93A03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Бучевська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</w:t>
            </w:r>
            <w:r w:rsidR="00A93A03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56" w:type="dxa"/>
          </w:tcPr>
          <w:p w:rsidR="006A1002" w:rsidRPr="00A93A03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«Актуальні питання інклюзивної освіти»</w:t>
            </w:r>
          </w:p>
        </w:tc>
        <w:tc>
          <w:tcPr>
            <w:tcW w:w="1504" w:type="dxa"/>
          </w:tcPr>
          <w:p w:rsidR="006A1002" w:rsidRDefault="00622317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13.03.2013</w:t>
            </w:r>
          </w:p>
          <w:p w:rsidR="00622317" w:rsidRDefault="00622317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6A1002" w:rsidRDefault="00622317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4607</w:t>
            </w:r>
          </w:p>
        </w:tc>
      </w:tr>
      <w:tr w:rsidR="00C1123E" w:rsidTr="00B84DE7">
        <w:tc>
          <w:tcPr>
            <w:tcW w:w="673" w:type="dxa"/>
          </w:tcPr>
          <w:p w:rsidR="00C1123E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112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Пушкіна Н.М.</w:t>
            </w:r>
          </w:p>
        </w:tc>
        <w:tc>
          <w:tcPr>
            <w:tcW w:w="4356" w:type="dxa"/>
          </w:tcPr>
          <w:p w:rsidR="00C1123E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«Актуальні питання інклюзивної освіти»</w:t>
            </w:r>
          </w:p>
        </w:tc>
        <w:tc>
          <w:tcPr>
            <w:tcW w:w="1504" w:type="dxa"/>
          </w:tcPr>
          <w:p w:rsidR="00C1123E" w:rsidRDefault="00622317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13.03.2013</w:t>
            </w:r>
          </w:p>
          <w:p w:rsidR="00622317" w:rsidRDefault="00622317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C1123E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4536</w:t>
            </w:r>
          </w:p>
        </w:tc>
      </w:tr>
      <w:tr w:rsidR="006A1002" w:rsidTr="00B84DE7">
        <w:tc>
          <w:tcPr>
            <w:tcW w:w="673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734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Овчаренко В.М.</w:t>
            </w:r>
          </w:p>
        </w:tc>
        <w:tc>
          <w:tcPr>
            <w:tcW w:w="4356" w:type="dxa"/>
          </w:tcPr>
          <w:p w:rsidR="006A1002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«Організація інклюзивного навчання дітей з особливими освітніми потребами в умовах загальноосвітньої школи»</w:t>
            </w:r>
          </w:p>
        </w:tc>
        <w:tc>
          <w:tcPr>
            <w:tcW w:w="1504" w:type="dxa"/>
          </w:tcPr>
          <w:p w:rsidR="006A1002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20.06.2014 </w:t>
            </w:r>
          </w:p>
          <w:p w:rsidR="00A93A03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6A1002" w:rsidRDefault="00A93A03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7939</w:t>
            </w:r>
          </w:p>
        </w:tc>
      </w:tr>
      <w:tr w:rsidR="00C1123E" w:rsidTr="00B84DE7">
        <w:tc>
          <w:tcPr>
            <w:tcW w:w="673" w:type="dxa"/>
          </w:tcPr>
          <w:p w:rsidR="00C1123E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F49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Новак І.М.</w:t>
            </w:r>
          </w:p>
        </w:tc>
        <w:tc>
          <w:tcPr>
            <w:tcW w:w="4356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Курси підвищення кваліфікації з предметів духовно-морального спрямування на основі християнського віровчення</w:t>
            </w:r>
          </w:p>
        </w:tc>
        <w:tc>
          <w:tcPr>
            <w:tcW w:w="150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20.06.2011</w:t>
            </w:r>
          </w:p>
        </w:tc>
        <w:tc>
          <w:tcPr>
            <w:tcW w:w="1437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042/2264</w:t>
            </w:r>
          </w:p>
        </w:tc>
      </w:tr>
      <w:tr w:rsidR="00C1123E" w:rsidTr="00B84DE7">
        <w:tc>
          <w:tcPr>
            <w:tcW w:w="673" w:type="dxa"/>
          </w:tcPr>
          <w:p w:rsidR="00C1123E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F49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Барановська В.В.</w:t>
            </w:r>
          </w:p>
        </w:tc>
        <w:tc>
          <w:tcPr>
            <w:tcW w:w="4356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Авторський семінар Ш.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Амона-швілі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«Основи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гуманно-особис-тісного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підходу до дітей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освіт-ньому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процесі»</w:t>
            </w:r>
          </w:p>
        </w:tc>
        <w:tc>
          <w:tcPr>
            <w:tcW w:w="150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26.02.2013</w:t>
            </w:r>
          </w:p>
          <w:p w:rsidR="004F4975" w:rsidRDefault="004F4975" w:rsidP="004F4975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4491</w:t>
            </w:r>
          </w:p>
        </w:tc>
      </w:tr>
      <w:tr w:rsidR="00C1123E" w:rsidTr="00B84DE7">
        <w:tc>
          <w:tcPr>
            <w:tcW w:w="673" w:type="dxa"/>
          </w:tcPr>
          <w:p w:rsidR="00C1123E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F49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Барановська В.В.</w:t>
            </w:r>
          </w:p>
        </w:tc>
        <w:tc>
          <w:tcPr>
            <w:tcW w:w="4356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Всеукраїнський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семінар-практи-кум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методистів і керівників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во-кального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жанру з теми: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Худож-ньо-творча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діяльність дітей як фактор розвитку сучасної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креа-тивної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особистості»</w:t>
            </w:r>
          </w:p>
        </w:tc>
        <w:tc>
          <w:tcPr>
            <w:tcW w:w="150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27.09.2008</w:t>
            </w:r>
          </w:p>
        </w:tc>
        <w:tc>
          <w:tcPr>
            <w:tcW w:w="1437" w:type="dxa"/>
          </w:tcPr>
          <w:p w:rsidR="00C1123E" w:rsidRDefault="00C1123E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123E" w:rsidTr="00B84DE7">
        <w:tc>
          <w:tcPr>
            <w:tcW w:w="673" w:type="dxa"/>
          </w:tcPr>
          <w:p w:rsidR="00C1123E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4F49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Возна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  <w:tc>
          <w:tcPr>
            <w:tcW w:w="4356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«Мистецька терапія – новий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нап-рям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професійної діяльності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вчи-телів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музичного, образотворчого мистецтва, методистів художньо-естетичного циклу»</w:t>
            </w:r>
          </w:p>
        </w:tc>
        <w:tc>
          <w:tcPr>
            <w:tcW w:w="1504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29.11.2013</w:t>
            </w:r>
          </w:p>
          <w:p w:rsidR="004F4975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C1123E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6411</w:t>
            </w:r>
          </w:p>
        </w:tc>
      </w:tr>
      <w:tr w:rsidR="004F4975" w:rsidTr="00B84DE7">
        <w:tc>
          <w:tcPr>
            <w:tcW w:w="673" w:type="dxa"/>
          </w:tcPr>
          <w:p w:rsidR="004F4975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4F49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:rsidR="004F4975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Возна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  <w:tc>
          <w:tcPr>
            <w:tcW w:w="4356" w:type="dxa"/>
          </w:tcPr>
          <w:p w:rsidR="004F4975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Міжнародний семінар 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превен</w:t>
            </w:r>
            <w:r w:rsidR="006A100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тивного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і морального </w:t>
            </w:r>
            <w:r w:rsidR="006A1002">
              <w:rPr>
                <w:rFonts w:ascii="Times New Roman" w:hAnsi="Times New Roman" w:cs="Times New Roman"/>
                <w:sz w:val="28"/>
              </w:rPr>
              <w:t>виховання учнів «Майбутнє починається сьогодні»</w:t>
            </w:r>
          </w:p>
        </w:tc>
        <w:tc>
          <w:tcPr>
            <w:tcW w:w="1504" w:type="dxa"/>
          </w:tcPr>
          <w:p w:rsidR="004F4975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11.11.2010</w:t>
            </w:r>
          </w:p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РІПО</w:t>
            </w:r>
          </w:p>
        </w:tc>
        <w:tc>
          <w:tcPr>
            <w:tcW w:w="1437" w:type="dxa"/>
          </w:tcPr>
          <w:p w:rsidR="004F4975" w:rsidRDefault="004F4975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002" w:rsidTr="00B84DE7">
        <w:tc>
          <w:tcPr>
            <w:tcW w:w="673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734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Канівець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  <w:tc>
          <w:tcPr>
            <w:tcW w:w="4356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Методика викладання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факуль-тативного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курсу «Профілактика ризикованої поведінки  (школа проти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СНІДу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на засадах розвитку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життєвих навичок за програмою спецкурсу для вчителів основ здоров’я» </w:t>
            </w:r>
          </w:p>
        </w:tc>
        <w:tc>
          <w:tcPr>
            <w:tcW w:w="1504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10.10.2012</w:t>
            </w:r>
          </w:p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3760</w:t>
            </w:r>
          </w:p>
        </w:tc>
      </w:tr>
      <w:tr w:rsidR="006A1002" w:rsidTr="00B84DE7">
        <w:tc>
          <w:tcPr>
            <w:tcW w:w="673" w:type="dxa"/>
          </w:tcPr>
          <w:p w:rsidR="006A1002" w:rsidRDefault="006A1002" w:rsidP="006A1002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2734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Тадевосян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</w:t>
            </w:r>
          </w:p>
        </w:tc>
        <w:tc>
          <w:tcPr>
            <w:tcW w:w="4356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Всеукраїнська науково-практична конференція «Перспективи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роз-витку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освіти і суспільства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пара-дигмі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синергетичного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мислення»</w:t>
            </w:r>
          </w:p>
        </w:tc>
        <w:tc>
          <w:tcPr>
            <w:tcW w:w="1504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01.11.2013</w:t>
            </w:r>
          </w:p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ХАНО</w:t>
            </w:r>
          </w:p>
        </w:tc>
        <w:tc>
          <w:tcPr>
            <w:tcW w:w="1437" w:type="dxa"/>
          </w:tcPr>
          <w:p w:rsidR="006A1002" w:rsidRDefault="006A1002" w:rsidP="00C1123E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123E" w:rsidRPr="00C1123E" w:rsidRDefault="00C1123E" w:rsidP="00C112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C1123E" w:rsidRPr="00C1123E" w:rsidSect="00C112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123E"/>
    <w:rsid w:val="00086056"/>
    <w:rsid w:val="001F0C77"/>
    <w:rsid w:val="00411C0B"/>
    <w:rsid w:val="00424D23"/>
    <w:rsid w:val="004F4975"/>
    <w:rsid w:val="005F3083"/>
    <w:rsid w:val="00622317"/>
    <w:rsid w:val="006A1002"/>
    <w:rsid w:val="007B4254"/>
    <w:rsid w:val="008644B4"/>
    <w:rsid w:val="008A51F2"/>
    <w:rsid w:val="00A93A03"/>
    <w:rsid w:val="00B84DE7"/>
    <w:rsid w:val="00BA6A25"/>
    <w:rsid w:val="00BC7C00"/>
    <w:rsid w:val="00C1123E"/>
    <w:rsid w:val="00DC3803"/>
    <w:rsid w:val="00D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</cp:lastModifiedBy>
  <cp:revision>5</cp:revision>
  <dcterms:created xsi:type="dcterms:W3CDTF">2015-02-11T03:36:00Z</dcterms:created>
  <dcterms:modified xsi:type="dcterms:W3CDTF">2015-02-11T12:46:00Z</dcterms:modified>
</cp:coreProperties>
</file>